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223" w:rsidRPr="00F57599" w:rsidRDefault="007D0824" w:rsidP="00F26F1D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Zał. nr 9</w:t>
      </w:r>
    </w:p>
    <w:p w:rsidR="00F57599" w:rsidRPr="00F57599" w:rsidRDefault="00F57599" w:rsidP="00F26F1D">
      <w:pPr>
        <w:jc w:val="right"/>
        <w:rPr>
          <w:rFonts w:ascii="Calibri" w:hAnsi="Calibri" w:cs="Calibri"/>
        </w:rPr>
      </w:pPr>
    </w:p>
    <w:p w:rsidR="001B6223" w:rsidRDefault="001B6223" w:rsidP="0098152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DOKUMENT GWARANCYJNY</w:t>
      </w:r>
    </w:p>
    <w:p w:rsidR="001B6223" w:rsidRDefault="001B6223" w:rsidP="00981527">
      <w:pPr>
        <w:rPr>
          <w:sz w:val="22"/>
          <w:szCs w:val="22"/>
        </w:rPr>
      </w:pPr>
    </w:p>
    <w:p w:rsidR="001B6223" w:rsidRDefault="001B6223" w:rsidP="00981527">
      <w:pPr>
        <w:jc w:val="both"/>
        <w:rPr>
          <w:sz w:val="22"/>
          <w:szCs w:val="22"/>
        </w:rPr>
      </w:pPr>
      <w:r>
        <w:rPr>
          <w:sz w:val="22"/>
          <w:szCs w:val="22"/>
        </w:rPr>
        <w:t>W powołaniu na art.577 §1 Kodeksu cywilnego Wykonawca (Gwarant), tj. ……………..……………</w:t>
      </w:r>
    </w:p>
    <w:p w:rsidR="001B6223" w:rsidRDefault="001B6223" w:rsidP="00981527">
      <w:pPr>
        <w:jc w:val="both"/>
        <w:rPr>
          <w:sz w:val="22"/>
          <w:szCs w:val="22"/>
        </w:rPr>
      </w:pPr>
      <w:r>
        <w:rPr>
          <w:sz w:val="22"/>
          <w:szCs w:val="22"/>
        </w:rPr>
        <w:t>z siedzibą ……………………………………… NIP ………………………</w:t>
      </w:r>
    </w:p>
    <w:p w:rsidR="001B6223" w:rsidRDefault="001B6223" w:rsidP="00981527">
      <w:pPr>
        <w:jc w:val="both"/>
        <w:rPr>
          <w:sz w:val="22"/>
          <w:szCs w:val="22"/>
        </w:rPr>
      </w:pPr>
      <w:r>
        <w:rPr>
          <w:sz w:val="22"/>
          <w:szCs w:val="22"/>
        </w:rPr>
        <w:t>gwarantuje Zamawiającemu, tj. Wojewódzkiemu Ośrodkowi Ruchu Drogowego w Pile, ul. Lotnicza 6, 64-920 Piła, NIP 764-20-69-221 w związku z zawartą umową w dniu ………………., że przez okres 36 miesięcy przedmiot zamówienia publicznego pn. „</w:t>
      </w:r>
      <w:r w:rsidR="007D0824">
        <w:rPr>
          <w:b/>
          <w:i/>
        </w:rPr>
        <w:t>Modernizacja</w:t>
      </w:r>
      <w:r w:rsidRPr="002B3C28">
        <w:rPr>
          <w:b/>
          <w:i/>
        </w:rPr>
        <w:t xml:space="preserve"> Wojewódzkiego Ośr</w:t>
      </w:r>
      <w:r w:rsidR="007D0824">
        <w:rPr>
          <w:b/>
          <w:i/>
        </w:rPr>
        <w:t xml:space="preserve">odka Ruchu Drogowego w Pile </w:t>
      </w:r>
      <w:bookmarkStart w:id="0" w:name="_GoBack"/>
      <w:bookmarkEnd w:id="0"/>
      <w:r>
        <w:rPr>
          <w:sz w:val="22"/>
          <w:szCs w:val="22"/>
        </w:rPr>
        <w:t>” jest wolny od wad.</w:t>
      </w:r>
    </w:p>
    <w:p w:rsidR="001B6223" w:rsidRDefault="001B6223" w:rsidP="00981527">
      <w:pPr>
        <w:jc w:val="both"/>
        <w:rPr>
          <w:sz w:val="22"/>
          <w:szCs w:val="22"/>
        </w:rPr>
      </w:pPr>
    </w:p>
    <w:p w:rsidR="001B6223" w:rsidRDefault="001B6223" w:rsidP="00981527">
      <w:pPr>
        <w:jc w:val="both"/>
        <w:rPr>
          <w:sz w:val="22"/>
          <w:szCs w:val="22"/>
        </w:rPr>
      </w:pPr>
      <w:r>
        <w:rPr>
          <w:sz w:val="22"/>
          <w:szCs w:val="22"/>
        </w:rPr>
        <w:t>Warunki gwarancji:</w:t>
      </w:r>
    </w:p>
    <w:p w:rsidR="001B6223" w:rsidRDefault="001B6223" w:rsidP="00981527">
      <w:pPr>
        <w:rPr>
          <w:sz w:val="22"/>
          <w:szCs w:val="22"/>
        </w:rPr>
      </w:pPr>
    </w:p>
    <w:p w:rsidR="001B6223" w:rsidRDefault="001B6223" w:rsidP="00981527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Termin gwarancji rozpoczyna się od chwili protokolarnego bezusterkowego odbioru końcowego przedmiotu zamówienia.</w:t>
      </w:r>
    </w:p>
    <w:p w:rsidR="001B6223" w:rsidRDefault="001B6223" w:rsidP="00981527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Gwarancja obejmuje wady fizyczne ujawnione w okresie objętym gwarancją powstałe z winy materiału bądź wadliwego wykonania robót.</w:t>
      </w:r>
    </w:p>
    <w:p w:rsidR="001B6223" w:rsidRDefault="001B6223" w:rsidP="00981527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W ramach gwarancji Zamawiającemu przysługuje roszczenie o nieodpłatne usunięcie wad fizycznych.</w:t>
      </w:r>
    </w:p>
    <w:p w:rsidR="001B6223" w:rsidRDefault="001B6223" w:rsidP="00981527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Okresem gwarancji objęty jest cały zakres będący przedmiotem umowy – w tym instalacje i urządzenia niezależnie od okresu gwarancji podawanego przez producenta i dostawcę urządzeń. Gwarantem zamontowanych urządzeń i instalacji jest Wykonawca.</w:t>
      </w:r>
    </w:p>
    <w:p w:rsidR="001B6223" w:rsidRDefault="001B6223" w:rsidP="00981527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Gwarancja nie obejmuje naturalnego zużycia się materiałów w trakcie eksploatacji oraz wad powstałych z winy użytkowania osób trzecich.</w:t>
      </w:r>
    </w:p>
    <w:p w:rsidR="001B6223" w:rsidRDefault="001B6223" w:rsidP="00981527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W przypadku ujawnienia wad fizycznych Zamawiający zobowiązany jest zawiadomić Wykonawcę o powstałych wadach.</w:t>
      </w:r>
    </w:p>
    <w:p w:rsidR="001B6223" w:rsidRDefault="001B6223" w:rsidP="00981527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Wykonawca przystąpi do usunięcia zgłoszonych wad w terminie 7 dni od momentu ich zgłoszenia, a usunie w terminie ustalonym przez strony.</w:t>
      </w:r>
    </w:p>
    <w:p w:rsidR="001B6223" w:rsidRDefault="001B6223" w:rsidP="00981527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W przypadku ujawnienia w okresie gwarancyjnym wad, okres gwarancji zostaje przedłużony o okres od momentu zgłoszenia wady do momentu jej skutecznego usunięcia.</w:t>
      </w:r>
    </w:p>
    <w:p w:rsidR="001B6223" w:rsidRDefault="001B6223" w:rsidP="00981527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W przypadku wystąpienia w okresie gwarancji awarii/wady w obiekcie Wykonawca przystąpi niezwłocznie do jej usunięcia, lecz nie później niż w ciągu 24 godzin od otrzymania powiadomienia przekazanego w jakiejkolwiek formie, np. pisemnego, ustnego, telefonicznego potwierdzonego faksem lub przez doręczenie pisma. Po bezskutecznym upływie tego terminu oraz w sytuacji zagrażającej życiu ludzkiemu lub mogącej spowodować znaczne straty finansowe Zamawiający może natychmiast przystąpić do usuwania awarii na koszt i ryzyko Wykonawcy.</w:t>
      </w:r>
    </w:p>
    <w:p w:rsidR="001B6223" w:rsidRDefault="001B6223" w:rsidP="00981527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W sprawach nieuregulowanych niniejszą karta gwarancyjną mają zastosowanie odpowiednie przepisy Kodeksu cywilnego.</w:t>
      </w:r>
    </w:p>
    <w:p w:rsidR="001B6223" w:rsidRDefault="001B6223" w:rsidP="00981527">
      <w:pPr>
        <w:ind w:left="360"/>
        <w:jc w:val="both"/>
        <w:rPr>
          <w:sz w:val="22"/>
          <w:szCs w:val="22"/>
        </w:rPr>
      </w:pPr>
    </w:p>
    <w:p w:rsidR="001B6223" w:rsidRDefault="001B6223" w:rsidP="00981527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Data………………..</w:t>
      </w:r>
    </w:p>
    <w:p w:rsidR="001B6223" w:rsidRDefault="001B6223" w:rsidP="00981527">
      <w:pPr>
        <w:ind w:left="360"/>
        <w:jc w:val="both"/>
        <w:rPr>
          <w:sz w:val="22"/>
          <w:szCs w:val="22"/>
        </w:rPr>
      </w:pPr>
    </w:p>
    <w:p w:rsidR="001B6223" w:rsidRDefault="001B6223" w:rsidP="00981527">
      <w:pPr>
        <w:ind w:left="360"/>
        <w:jc w:val="both"/>
        <w:rPr>
          <w:sz w:val="22"/>
          <w:szCs w:val="22"/>
        </w:rPr>
      </w:pPr>
    </w:p>
    <w:p w:rsidR="001B6223" w:rsidRDefault="001B6223" w:rsidP="00981527">
      <w:pPr>
        <w:ind w:left="360"/>
        <w:jc w:val="both"/>
        <w:rPr>
          <w:sz w:val="22"/>
          <w:szCs w:val="22"/>
        </w:rPr>
      </w:pPr>
    </w:p>
    <w:p w:rsidR="001B6223" w:rsidRDefault="001B6223" w:rsidP="00981527">
      <w:pPr>
        <w:ind w:left="360" w:firstLine="5400"/>
        <w:jc w:val="right"/>
      </w:pPr>
    </w:p>
    <w:p w:rsidR="001B6223" w:rsidRDefault="001B6223" w:rsidP="00981527">
      <w:pPr>
        <w:ind w:left="360" w:firstLine="5400"/>
        <w:jc w:val="right"/>
      </w:pPr>
    </w:p>
    <w:p w:rsidR="001B6223" w:rsidRDefault="001B6223" w:rsidP="00981527">
      <w:pPr>
        <w:autoSpaceDE w:val="0"/>
        <w:autoSpaceDN w:val="0"/>
        <w:adjustRightInd w:val="0"/>
        <w:ind w:firstLine="4253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…………………………………………….</w:t>
      </w:r>
    </w:p>
    <w:p w:rsidR="001B6223" w:rsidRDefault="001B6223" w:rsidP="00981527">
      <w:pPr>
        <w:autoSpaceDE w:val="0"/>
        <w:autoSpaceDN w:val="0"/>
        <w:adjustRightInd w:val="0"/>
        <w:ind w:left="4962" w:hanging="1701"/>
        <w:rPr>
          <w:sz w:val="20"/>
          <w:szCs w:val="20"/>
        </w:rPr>
      </w:pPr>
      <w:r>
        <w:rPr>
          <w:sz w:val="20"/>
          <w:szCs w:val="20"/>
        </w:rPr>
        <w:t>Pieczątka i czytelny podpis Wykonawcy (Gwaranta)  lub osoby/osób uprawnionych do reprezentowania Wykonawcy</w:t>
      </w:r>
    </w:p>
    <w:p w:rsidR="001B6223" w:rsidRDefault="001B6223" w:rsidP="00981527">
      <w:pPr>
        <w:spacing w:before="120" w:line="360" w:lineRule="auto"/>
        <w:jc w:val="both"/>
        <w:rPr>
          <w:sz w:val="22"/>
          <w:szCs w:val="22"/>
        </w:rPr>
      </w:pPr>
    </w:p>
    <w:p w:rsidR="001B6223" w:rsidRDefault="001B6223"/>
    <w:sectPr w:rsidR="001B6223" w:rsidSect="008A6D27">
      <w:pgSz w:w="11906" w:h="16838"/>
      <w:pgMar w:top="1417" w:right="110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B54FC6"/>
    <w:multiLevelType w:val="hybridMultilevel"/>
    <w:tmpl w:val="3CE8DB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03A2"/>
    <w:rsid w:val="00024298"/>
    <w:rsid w:val="000470F3"/>
    <w:rsid w:val="00070C8C"/>
    <w:rsid w:val="000A2B34"/>
    <w:rsid w:val="0010634A"/>
    <w:rsid w:val="001616A9"/>
    <w:rsid w:val="00173F41"/>
    <w:rsid w:val="0018662F"/>
    <w:rsid w:val="001B6223"/>
    <w:rsid w:val="001B63F1"/>
    <w:rsid w:val="001C03EA"/>
    <w:rsid w:val="001F0912"/>
    <w:rsid w:val="001F482A"/>
    <w:rsid w:val="00227823"/>
    <w:rsid w:val="00254EC5"/>
    <w:rsid w:val="00295310"/>
    <w:rsid w:val="002A53D0"/>
    <w:rsid w:val="002B3C28"/>
    <w:rsid w:val="00331085"/>
    <w:rsid w:val="00342C9B"/>
    <w:rsid w:val="00437B3F"/>
    <w:rsid w:val="00501555"/>
    <w:rsid w:val="0051659A"/>
    <w:rsid w:val="006157A0"/>
    <w:rsid w:val="00621C95"/>
    <w:rsid w:val="006D3A25"/>
    <w:rsid w:val="00735638"/>
    <w:rsid w:val="00790F3D"/>
    <w:rsid w:val="00794AE4"/>
    <w:rsid w:val="007D0824"/>
    <w:rsid w:val="008603A2"/>
    <w:rsid w:val="00884984"/>
    <w:rsid w:val="008A6D27"/>
    <w:rsid w:val="00981527"/>
    <w:rsid w:val="009B1785"/>
    <w:rsid w:val="00A07A45"/>
    <w:rsid w:val="00A40BE3"/>
    <w:rsid w:val="00B1218E"/>
    <w:rsid w:val="00B903F0"/>
    <w:rsid w:val="00C74A33"/>
    <w:rsid w:val="00C97651"/>
    <w:rsid w:val="00CD0BDF"/>
    <w:rsid w:val="00D654D7"/>
    <w:rsid w:val="00DD4D63"/>
    <w:rsid w:val="00E2612E"/>
    <w:rsid w:val="00EA647A"/>
    <w:rsid w:val="00F26F1D"/>
    <w:rsid w:val="00F57599"/>
    <w:rsid w:val="00FF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152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600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342</Words>
  <Characters>2058</Characters>
  <Application>Microsoft Office Word</Application>
  <DocSecurity>0</DocSecurity>
  <Lines>17</Lines>
  <Paragraphs>4</Paragraphs>
  <ScaleCrop>false</ScaleCrop>
  <Company>HP</Company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Krzysiek</dc:creator>
  <cp:keywords/>
  <dc:description/>
  <cp:lastModifiedBy>Krzysiek</cp:lastModifiedBy>
  <cp:revision>5</cp:revision>
  <dcterms:created xsi:type="dcterms:W3CDTF">2012-03-13T09:53:00Z</dcterms:created>
  <dcterms:modified xsi:type="dcterms:W3CDTF">2013-08-06T12:45:00Z</dcterms:modified>
</cp:coreProperties>
</file>